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890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5F837C4C" wp14:editId="52445729">
            <wp:simplePos x="0" y="0"/>
            <wp:positionH relativeFrom="page">
              <wp:posOffset>258445</wp:posOffset>
            </wp:positionH>
            <wp:positionV relativeFrom="page">
              <wp:posOffset>216535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 w:rsidR="00064890" w:rsidRPr="0006489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46B55" w:rsidRPr="00544716" w:rsidRDefault="00246B55" w:rsidP="00246B55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44716" w:rsidRPr="00544716" w:rsidRDefault="00A902F7" w:rsidP="00A902F7">
      <w:pPr>
        <w:rPr>
          <w:rFonts w:ascii="Times New Roman" w:hAnsi="Times New Roman"/>
          <w:b/>
          <w:sz w:val="24"/>
          <w:szCs w:val="24"/>
          <w:lang w:eastAsia="ru-RU"/>
        </w:rPr>
      </w:pPr>
      <w:r w:rsidRPr="00165D6D">
        <w:rPr>
          <w:rFonts w:ascii="Times New Roman" w:hAnsi="Times New Roman"/>
          <w:b/>
          <w:sz w:val="28"/>
          <w:szCs w:val="28"/>
        </w:rPr>
        <w:t xml:space="preserve">               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</w:t>
      </w:r>
      <w:r w:rsidR="00544716">
        <w:rPr>
          <w:rFonts w:ascii="Times New Roman" w:hAnsi="Times New Roman"/>
          <w:b/>
          <w:sz w:val="24"/>
          <w:szCs w:val="24"/>
          <w:lang w:eastAsia="ru-RU"/>
        </w:rPr>
        <w:t xml:space="preserve">                               </w:t>
      </w:r>
    </w:p>
    <w:p w:rsidR="00A902F7" w:rsidRPr="009D7727" w:rsidRDefault="00A902F7" w:rsidP="00A902F7">
      <w:pPr>
        <w:pStyle w:val="aa"/>
        <w:ind w:left="0"/>
        <w:jc w:val="center"/>
        <w:rPr>
          <w:b/>
        </w:rPr>
      </w:pPr>
      <w:r>
        <w:lastRenderedPageBreak/>
        <w:tab/>
      </w:r>
      <w:r>
        <w:rPr>
          <w:b/>
          <w:bCs/>
        </w:rPr>
        <w:t>Нормативно - правовая база</w:t>
      </w:r>
      <w:r w:rsidRPr="009D7727">
        <w:rPr>
          <w:b/>
          <w:bCs/>
        </w:rPr>
        <w:t>.</w:t>
      </w:r>
    </w:p>
    <w:p w:rsidR="00A902F7" w:rsidRDefault="00A902F7" w:rsidP="00A902F7">
      <w:pPr>
        <w:pStyle w:val="aa"/>
        <w:spacing w:after="120"/>
        <w:ind w:left="0"/>
        <w:jc w:val="both"/>
      </w:pPr>
      <w:r>
        <w:t xml:space="preserve">1.1. Настоящая Программа </w:t>
      </w:r>
      <w:r w:rsidRPr="009D7727">
        <w:t>разработан</w:t>
      </w:r>
      <w:r>
        <w:t>а</w:t>
      </w:r>
      <w:r w:rsidRPr="009D7727">
        <w:t xml:space="preserve"> в соответствии с</w:t>
      </w:r>
      <w:r>
        <w:t>:</w:t>
      </w:r>
    </w:p>
    <w:p w:rsidR="00A902F7" w:rsidRPr="000837F0" w:rsidRDefault="00A902F7" w:rsidP="00A902F7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A902F7" w:rsidRPr="000837F0" w:rsidRDefault="00A902F7" w:rsidP="00A902F7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• Конституцией Российской Федерации</w:t>
      </w:r>
    </w:p>
    <w:p w:rsidR="00A902F7" w:rsidRPr="000837F0" w:rsidRDefault="00A902F7" w:rsidP="00A902F7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•Федеральны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закон</w:t>
      </w:r>
      <w:r>
        <w:rPr>
          <w:rFonts w:ascii="Times New Roman" w:hAnsi="Times New Roman"/>
          <w:sz w:val="24"/>
          <w:szCs w:val="24"/>
        </w:rPr>
        <w:t>ом</w:t>
      </w:r>
      <w:r w:rsidRPr="000837F0">
        <w:rPr>
          <w:rFonts w:ascii="Times New Roman" w:hAnsi="Times New Roman"/>
          <w:sz w:val="24"/>
          <w:szCs w:val="24"/>
        </w:rPr>
        <w:t xml:space="preserve"> от 29.12.2012 № 273-ФЗ "Об образовании в Российской Федерации" </w:t>
      </w:r>
    </w:p>
    <w:p w:rsidR="00A902F7" w:rsidRPr="000837F0" w:rsidRDefault="00A902F7" w:rsidP="00A902F7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A902F7" w:rsidRPr="000837F0" w:rsidRDefault="00A902F7" w:rsidP="00A902F7">
      <w:pPr>
        <w:tabs>
          <w:tab w:val="left" w:pos="142"/>
        </w:tabs>
        <w:spacing w:after="12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Закон</w:t>
      </w:r>
      <w:r>
        <w:rPr>
          <w:rFonts w:ascii="Times New Roman" w:hAnsi="Times New Roman"/>
          <w:sz w:val="24"/>
          <w:szCs w:val="24"/>
        </w:rPr>
        <w:t>ом</w:t>
      </w:r>
      <w:r w:rsidRPr="000837F0">
        <w:rPr>
          <w:rFonts w:ascii="Times New Roman" w:hAnsi="Times New Roman"/>
          <w:sz w:val="24"/>
          <w:szCs w:val="24"/>
        </w:rPr>
        <w:t xml:space="preserve"> «Об основных гарантиях прав ребенка в Российской Федерации»; 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Национальн</w:t>
      </w:r>
      <w:r>
        <w:rPr>
          <w:rFonts w:ascii="Times New Roman" w:hAnsi="Times New Roman"/>
          <w:sz w:val="24"/>
          <w:szCs w:val="24"/>
        </w:rPr>
        <w:t>ой</w:t>
      </w:r>
      <w:r w:rsidRPr="000837F0">
        <w:rPr>
          <w:rFonts w:ascii="Times New Roman" w:hAnsi="Times New Roman"/>
          <w:sz w:val="24"/>
          <w:szCs w:val="24"/>
        </w:rPr>
        <w:t xml:space="preserve"> доктрин</w:t>
      </w:r>
      <w:r>
        <w:rPr>
          <w:rFonts w:ascii="Times New Roman" w:hAnsi="Times New Roman"/>
          <w:sz w:val="24"/>
          <w:szCs w:val="24"/>
        </w:rPr>
        <w:t>ой</w:t>
      </w:r>
      <w:r w:rsidRPr="000837F0">
        <w:rPr>
          <w:rFonts w:ascii="Times New Roman" w:hAnsi="Times New Roman"/>
          <w:sz w:val="24"/>
          <w:szCs w:val="24"/>
        </w:rPr>
        <w:t xml:space="preserve"> образования в Российской Федерации на период до 2025 года;  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Национальн</w:t>
      </w:r>
      <w:r>
        <w:rPr>
          <w:rFonts w:ascii="Times New Roman" w:hAnsi="Times New Roman"/>
          <w:sz w:val="24"/>
          <w:szCs w:val="24"/>
        </w:rPr>
        <w:t>ой</w:t>
      </w:r>
      <w:r w:rsidRPr="000837F0">
        <w:rPr>
          <w:rFonts w:ascii="Times New Roman" w:hAnsi="Times New Roman"/>
          <w:sz w:val="24"/>
          <w:szCs w:val="24"/>
        </w:rPr>
        <w:t xml:space="preserve"> образовательн</w:t>
      </w:r>
      <w:r>
        <w:rPr>
          <w:rFonts w:ascii="Times New Roman" w:hAnsi="Times New Roman"/>
          <w:sz w:val="24"/>
          <w:szCs w:val="24"/>
        </w:rPr>
        <w:t>ой</w:t>
      </w:r>
      <w:r w:rsidRPr="000837F0">
        <w:rPr>
          <w:rFonts w:ascii="Times New Roman" w:hAnsi="Times New Roman"/>
          <w:sz w:val="24"/>
          <w:szCs w:val="24"/>
        </w:rPr>
        <w:t xml:space="preserve"> инициатив</w:t>
      </w:r>
      <w:r>
        <w:rPr>
          <w:rFonts w:ascii="Times New Roman" w:hAnsi="Times New Roman"/>
          <w:sz w:val="24"/>
          <w:szCs w:val="24"/>
        </w:rPr>
        <w:t>ой</w:t>
      </w:r>
      <w:r w:rsidRPr="000837F0">
        <w:rPr>
          <w:rFonts w:ascii="Times New Roman" w:hAnsi="Times New Roman"/>
          <w:sz w:val="24"/>
          <w:szCs w:val="24"/>
        </w:rPr>
        <w:t xml:space="preserve"> «Наша новая школа»; 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Указ</w:t>
      </w:r>
      <w:r>
        <w:rPr>
          <w:rFonts w:ascii="Times New Roman" w:hAnsi="Times New Roman"/>
          <w:sz w:val="24"/>
          <w:szCs w:val="24"/>
        </w:rPr>
        <w:t>ом</w:t>
      </w:r>
      <w:r w:rsidRPr="000837F0">
        <w:rPr>
          <w:rFonts w:ascii="Times New Roman" w:hAnsi="Times New Roman"/>
          <w:sz w:val="24"/>
          <w:szCs w:val="24"/>
        </w:rPr>
        <w:t xml:space="preserve"> Президента РФ «Об основных направлениях молодежной политики»;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Федеральны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закон</w:t>
      </w:r>
      <w:r>
        <w:rPr>
          <w:rFonts w:ascii="Times New Roman" w:hAnsi="Times New Roman"/>
          <w:sz w:val="24"/>
          <w:szCs w:val="24"/>
        </w:rPr>
        <w:t>ом</w:t>
      </w:r>
      <w:r w:rsidRPr="000837F0">
        <w:rPr>
          <w:rFonts w:ascii="Times New Roman" w:hAnsi="Times New Roman"/>
          <w:sz w:val="24"/>
          <w:szCs w:val="24"/>
        </w:rPr>
        <w:t xml:space="preserve"> от 24.06.1999 № 120-ФЗ « Об основах системы профилактики безнадзорности и правонарушений несовершеннолетних»;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Решение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Письмо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Министерства образования Российской Федерации от 18.06.2003г. </w:t>
      </w:r>
      <w:r w:rsidRPr="000837F0">
        <w:rPr>
          <w:rFonts w:ascii="Times New Roman" w:hAnsi="Times New Roman"/>
          <w:sz w:val="24"/>
          <w:szCs w:val="24"/>
          <w:lang w:val="en-US"/>
        </w:rPr>
        <w:t>Ms</w:t>
      </w:r>
      <w:r w:rsidRPr="000837F0">
        <w:rPr>
          <w:rFonts w:ascii="Times New Roman" w:hAnsi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Письмо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 xml:space="preserve"> Приказ</w:t>
      </w:r>
      <w:r>
        <w:rPr>
          <w:rFonts w:ascii="Times New Roman" w:hAnsi="Times New Roman"/>
          <w:sz w:val="24"/>
          <w:szCs w:val="24"/>
        </w:rPr>
        <w:t>ом</w:t>
      </w:r>
      <w:r w:rsidRPr="000837F0">
        <w:rPr>
          <w:rFonts w:ascii="Times New Roman" w:hAnsi="Times New Roman"/>
          <w:sz w:val="24"/>
          <w:szCs w:val="24"/>
        </w:rPr>
        <w:t xml:space="preserve">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Распоряжение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Правительства Российской Федерации от 04.09.2014г №1726-р «Концепция развития дополнительного образования детей»</w:t>
      </w:r>
    </w:p>
    <w:p w:rsidR="00A902F7" w:rsidRPr="000837F0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837F0">
        <w:rPr>
          <w:rFonts w:ascii="Times New Roman" w:hAnsi="Times New Roman"/>
          <w:sz w:val="24"/>
          <w:szCs w:val="24"/>
        </w:rPr>
        <w:t>Постановление</w:t>
      </w:r>
      <w:r>
        <w:rPr>
          <w:rFonts w:ascii="Times New Roman" w:hAnsi="Times New Roman"/>
          <w:sz w:val="24"/>
          <w:szCs w:val="24"/>
        </w:rPr>
        <w:t>м</w:t>
      </w:r>
      <w:r w:rsidRPr="000837F0">
        <w:rPr>
          <w:rFonts w:ascii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A902F7" w:rsidRDefault="00A902F7" w:rsidP="00A902F7">
      <w:pPr>
        <w:pStyle w:val="aa"/>
        <w:numPr>
          <w:ilvl w:val="0"/>
          <w:numId w:val="10"/>
        </w:numPr>
        <w:spacing w:after="120"/>
        <w:ind w:left="0"/>
        <w:jc w:val="both"/>
      </w:pPr>
      <w:r w:rsidRPr="00A044F1">
        <w:t xml:space="preserve">Порядком организации и осуществления образовательной деятельности по дополнительным </w:t>
      </w:r>
      <w:r>
        <w:t>общеобразовательным программам;</w:t>
      </w:r>
    </w:p>
    <w:p w:rsidR="00A902F7" w:rsidRPr="00601DD5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01DD5">
        <w:rPr>
          <w:rFonts w:ascii="Times New Roman" w:hAnsi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A902F7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601DD5">
        <w:rPr>
          <w:rFonts w:ascii="Times New Roman" w:hAnsi="Times New Roman"/>
          <w:sz w:val="24"/>
          <w:szCs w:val="24"/>
        </w:rPr>
        <w:t>Уставом МБОУ ДОД  ЦВР;</w:t>
      </w:r>
    </w:p>
    <w:p w:rsidR="00A902F7" w:rsidRDefault="00A902F7" w:rsidP="00A902F7">
      <w:pPr>
        <w:widowControl w:val="0"/>
        <w:numPr>
          <w:ilvl w:val="0"/>
          <w:numId w:val="10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544716" w:rsidRPr="00601DD5" w:rsidRDefault="00544716" w:rsidP="00544716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</w:p>
    <w:p w:rsidR="00A902F7" w:rsidRDefault="00A902F7" w:rsidP="00A902F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 xml:space="preserve">Одной из важнейших задач современного образовательного учреждения продолжает оставаться воспитание человека, гражданина, патриота. Какие бы политические события ни происходили в государстве, какие бы противоречия ни возникали среди людей, живущих в стране, - единственным примиряющим и стабилизирующим фактором является любовь каждого гражданина к своему Отечеству. Еще Д.С. Лихачев говорил: «Мы свободны и  именно поэтому ответственны. И, размышляя о нашей культуре, нашей истории, мы не можем уйти от памяти, как не можем уйти от самих себя. Ведь культура сильна традициями, памятью о прошлом. И важно, чтобы она сохраняла то, что ее достойно». 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Данная рабочая программа разработана на основе </w:t>
      </w:r>
      <w:r>
        <w:rPr>
          <w:rFonts w:ascii="Times New Roman" w:hAnsi="Times New Roman"/>
          <w:sz w:val="24"/>
          <w:szCs w:val="24"/>
          <w:lang w:eastAsia="ru-RU"/>
        </w:rPr>
        <w:t xml:space="preserve">дополнительной </w:t>
      </w:r>
      <w:r w:rsidRPr="00163E5C">
        <w:rPr>
          <w:rFonts w:ascii="Times New Roman" w:hAnsi="Times New Roman"/>
          <w:sz w:val="24"/>
          <w:szCs w:val="24"/>
          <w:lang w:eastAsia="ru-RU"/>
        </w:rPr>
        <w:t>модифицированной образовательной программы «</w:t>
      </w:r>
      <w:r w:rsidRPr="009F4E17">
        <w:rPr>
          <w:rFonts w:ascii="Times New Roman" w:hAnsi="Times New Roman"/>
          <w:sz w:val="28"/>
          <w:szCs w:val="28"/>
        </w:rPr>
        <w:t>Юнармия</w:t>
      </w:r>
      <w:r w:rsidRPr="00163E5C">
        <w:rPr>
          <w:rFonts w:ascii="Times New Roman" w:hAnsi="Times New Roman"/>
          <w:sz w:val="24"/>
          <w:szCs w:val="24"/>
          <w:lang w:eastAsia="ru-RU"/>
        </w:rPr>
        <w:t>», имеюще</w:t>
      </w:r>
      <w:r>
        <w:rPr>
          <w:rFonts w:ascii="Times New Roman" w:hAnsi="Times New Roman"/>
          <w:sz w:val="24"/>
          <w:szCs w:val="24"/>
          <w:lang w:eastAsia="ru-RU"/>
        </w:rPr>
        <w:t>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военно-патриотическую направленность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рассматривает внеурочную деятельность обучающихся в рамках комплексной программы улучшения военно-патриотического воспитания «</w:t>
      </w:r>
      <w:r w:rsidRPr="009F4E17">
        <w:rPr>
          <w:rFonts w:ascii="Times New Roman" w:hAnsi="Times New Roman"/>
          <w:sz w:val="28"/>
          <w:szCs w:val="28"/>
        </w:rPr>
        <w:t>Юнармия</w:t>
      </w:r>
      <w:r w:rsidRPr="00163E5C">
        <w:rPr>
          <w:rFonts w:ascii="Times New Roman" w:hAnsi="Times New Roman"/>
          <w:sz w:val="24"/>
          <w:szCs w:val="24"/>
          <w:lang w:eastAsia="ru-RU"/>
        </w:rPr>
        <w:t>», направленная на воспитание детей в духе патриотизма и гражданственности, развитие исторического сознания, ядром которого является система ценностных ориентаций.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ab/>
        <w:t>Дети, обучаясь по данной программе, приобретают опыт прохождения туристических маршрутов, навыки основ выживания в экстремальных условиях; изучают основы строевой и огневой подготовки, приобретают умения в  преодолении полосы препятствий. На занятиях прививаются такие качества, как дисциплина, организованность, сила воли в преодолении трудностей и достижении результатов.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</w: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 – неотъемлемая часть образовательного процесса,   позволяющая совершенствовать духовно- нравственное воспитание обучающихся.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Рабочая программа актуальна, поскольку современная ситуация в стране предъявляет системе дополнительного образования детей социальный заказ на формирование самодостаточной личности, обладающей широким кругозором, запасом необходимых ценностных ориентиров, без которых невозможно органическое существование человека в окружающем мире.</w:t>
      </w:r>
    </w:p>
    <w:p w:rsidR="00A902F7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Цель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</w:t>
      </w:r>
      <w:r>
        <w:rPr>
          <w:rFonts w:ascii="Times New Roman" w:hAnsi="Times New Roman"/>
          <w:sz w:val="24"/>
          <w:szCs w:val="24"/>
          <w:lang w:eastAsia="ru-RU"/>
        </w:rPr>
        <w:t>ф</w:t>
      </w:r>
      <w:r w:rsidRPr="00163E5C">
        <w:rPr>
          <w:rFonts w:ascii="Times New Roman" w:hAnsi="Times New Roman"/>
          <w:sz w:val="24"/>
          <w:szCs w:val="24"/>
          <w:lang w:eastAsia="ru-RU"/>
        </w:rPr>
        <w:t>ормирование  и развитие у обучающихся специальных знаний и навыков, морально-психологических способностей, создание основы для подготовки несовершеннолетних граждан служению Отечеству на гражданском и военном поприще.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Задачи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1.Формировать  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профессиональные умения и навыки  по основам военной службы.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2.Формировать у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современный уровень культуры в области</w:t>
      </w:r>
      <w:r>
        <w:rPr>
          <w:rFonts w:ascii="Times New Roman" w:hAnsi="Times New Roman"/>
          <w:sz w:val="24"/>
          <w:szCs w:val="24"/>
          <w:lang w:eastAsia="ru-RU"/>
        </w:rPr>
        <w:t xml:space="preserve"> безопасности жизнедеятельности</w:t>
      </w:r>
      <w:r w:rsidRPr="00163E5C">
        <w:rPr>
          <w:rFonts w:ascii="Times New Roman" w:hAnsi="Times New Roman"/>
          <w:sz w:val="24"/>
          <w:szCs w:val="24"/>
          <w:lang w:eastAsia="ru-RU"/>
        </w:rPr>
        <w:t>, в том числе, сознательного отношения к военной службе и военной профессии.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3.Развивать физические и морально-психологические качества для выполнения гражданином обязанностей в профессиональной деятельности.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4.Прививать уважение к славным традициям Вооруженных Сил и МЧС России.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5.Воспитывать понимание Отечества как непреходящей ценности, связи с предыдущими поколениями.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6.Создавать условия для сохранения физического, психологического и нравственного здоровья </w:t>
      </w:r>
      <w:r>
        <w:rPr>
          <w:rFonts w:ascii="Times New Roman" w:hAnsi="Times New Roman"/>
          <w:sz w:val="24"/>
          <w:szCs w:val="24"/>
          <w:lang w:eastAsia="ru-RU"/>
        </w:rPr>
        <w:t>об</w:t>
      </w:r>
      <w:r w:rsidRPr="00163E5C">
        <w:rPr>
          <w:rFonts w:ascii="Times New Roman" w:hAnsi="Times New Roman"/>
          <w:sz w:val="24"/>
          <w:szCs w:val="24"/>
          <w:lang w:eastAsia="ru-RU"/>
        </w:rPr>
        <w:t>уча</w:t>
      </w:r>
      <w:r>
        <w:rPr>
          <w:rFonts w:ascii="Times New Roman" w:hAnsi="Times New Roman"/>
          <w:sz w:val="24"/>
          <w:szCs w:val="24"/>
          <w:lang w:eastAsia="ru-RU"/>
        </w:rPr>
        <w:t>ю</w:t>
      </w:r>
      <w:r w:rsidRPr="00163E5C">
        <w:rPr>
          <w:rFonts w:ascii="Times New Roman" w:hAnsi="Times New Roman"/>
          <w:sz w:val="24"/>
          <w:szCs w:val="24"/>
          <w:lang w:eastAsia="ru-RU"/>
        </w:rPr>
        <w:t>щихся   с целью адаптации к жизни в обществе</w:t>
      </w:r>
      <w:r w:rsidRPr="00163E5C">
        <w:rPr>
          <w:rFonts w:ascii="Times New Roman" w:hAnsi="Times New Roman"/>
          <w:color w:val="FF0000"/>
          <w:sz w:val="24"/>
          <w:szCs w:val="24"/>
          <w:lang w:eastAsia="ru-RU"/>
        </w:rPr>
        <w:t>.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Данная программа рассчитана на 144 часа, из них на теоретическую подготовку отводится 46 часов, на практическую- 98 часов. Возраст участников данной программы 12-1</w:t>
      </w:r>
      <w:r>
        <w:rPr>
          <w:rFonts w:ascii="Times New Roman" w:hAnsi="Times New Roman"/>
          <w:sz w:val="24"/>
          <w:szCs w:val="24"/>
          <w:lang w:eastAsia="ru-RU"/>
        </w:rPr>
        <w:t>8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лет. Занятия проводятся два раза в неделю по 2 часа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Формы проведения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занятий: теоретические (лекции, беседы, показы)  и  практические (соревнования, конкурсы, экскурсии; посещение музеев; трудовые десанты; встречи с ветеранами ВОВ, афганских и чеченских событий, уроки мужества; спортивно- массовые мероприятия).</w:t>
      </w:r>
    </w:p>
    <w:p w:rsidR="00A902F7" w:rsidRPr="00163E5C" w:rsidRDefault="00A902F7" w:rsidP="00A902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Ознакомление с героическим прошлым родного края, посещение музеев, выставок, участие в краеведческой работе по сбору материалов для музея Боевой Славы- неотъемлемая часть образовательного процесса.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ab/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Default="00A902F7" w:rsidP="00A902F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Требования к уровню подготовки обучающихся:</w:t>
      </w:r>
    </w:p>
    <w:p w:rsidR="00A902F7" w:rsidRPr="00163E5C" w:rsidRDefault="00A902F7" w:rsidP="00A902F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1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основные положения начальной военной подготовки.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2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и мотивированно организовать свою познавательную деятельность в области безопасности жизнедеятельности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3</w:t>
      </w:r>
      <w:r w:rsidRPr="00163E5C">
        <w:rPr>
          <w:rFonts w:ascii="Times New Roman" w:hAnsi="Times New Roman"/>
          <w:sz w:val="24"/>
          <w:szCs w:val="24"/>
          <w:lang w:eastAsia="ru-RU"/>
        </w:rPr>
        <w:t>.Овладеть навыками огневой, строевой подготовки, элементами военной топографии и ориентирования.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4</w:t>
      </w:r>
      <w:r w:rsidRPr="00163E5C">
        <w:rPr>
          <w:rFonts w:ascii="Times New Roman" w:hAnsi="Times New Roman"/>
          <w:sz w:val="24"/>
          <w:szCs w:val="24"/>
          <w:lang w:eastAsia="ru-RU"/>
        </w:rPr>
        <w:t>.Знать историю создания Вооруженных Сил, её боевые традиции.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5</w:t>
      </w:r>
      <w:r w:rsidRPr="00163E5C">
        <w:rPr>
          <w:rFonts w:ascii="Times New Roman" w:hAnsi="Times New Roman"/>
          <w:sz w:val="24"/>
          <w:szCs w:val="24"/>
          <w:lang w:eastAsia="ru-RU"/>
        </w:rPr>
        <w:t>.Уметь самостоятельно готовиться к туристическим походам различной сложности.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6</w:t>
      </w:r>
      <w:r w:rsidRPr="00163E5C">
        <w:rPr>
          <w:rFonts w:ascii="Times New Roman" w:hAnsi="Times New Roman"/>
          <w:sz w:val="24"/>
          <w:szCs w:val="24"/>
          <w:lang w:eastAsia="ru-RU"/>
        </w:rPr>
        <w:t>.Выполнять нормативы комплекса БГТО, участвовать в военно-спортивных соревнованиях и военно-патриотической игре «Зарница»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7</w:t>
      </w:r>
      <w:r w:rsidRPr="00163E5C">
        <w:rPr>
          <w:rFonts w:ascii="Times New Roman" w:hAnsi="Times New Roman"/>
          <w:sz w:val="24"/>
          <w:szCs w:val="24"/>
          <w:lang w:eastAsia="ru-RU"/>
        </w:rPr>
        <w:t>.Принимать участие в поисковой  работе музея Боевой Славы, подготовить экспозиционный материал о земляках-участниках ВОВ.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>Способы проверки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ожидаемых результатов: зачеты, контрольные занятия, тестирования, походы.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i/>
          <w:sz w:val="24"/>
          <w:szCs w:val="24"/>
          <w:lang w:eastAsia="ru-RU"/>
        </w:rPr>
        <w:t xml:space="preserve">Формы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подведения итогов реализации </w:t>
      </w:r>
      <w:r>
        <w:rPr>
          <w:rFonts w:ascii="Times New Roman" w:hAnsi="Times New Roman"/>
          <w:sz w:val="24"/>
          <w:szCs w:val="24"/>
          <w:lang w:eastAsia="ru-RU"/>
        </w:rPr>
        <w:t>рабочей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 программы: соревнования, военно-спортивные игры,  смотры строевой и физической подготовки.</w:t>
      </w:r>
    </w:p>
    <w:p w:rsidR="00A902F7" w:rsidRPr="00163E5C" w:rsidRDefault="00A902F7" w:rsidP="00A902F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rPr>
          <w:sz w:val="24"/>
          <w:szCs w:val="24"/>
        </w:rPr>
      </w:pPr>
    </w:p>
    <w:p w:rsidR="003D580F" w:rsidRDefault="00A902F7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                   </w:t>
      </w: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D580F" w:rsidRDefault="003D580F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Pr="002F5717" w:rsidRDefault="00A902F7" w:rsidP="00A902F7">
      <w:pPr>
        <w:spacing w:after="0" w:line="240" w:lineRule="auto"/>
        <w:ind w:left="-90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5717">
        <w:rPr>
          <w:rFonts w:ascii="Times New Roman" w:hAnsi="Times New Roman"/>
          <w:b/>
          <w:sz w:val="24"/>
          <w:szCs w:val="24"/>
          <w:lang w:eastAsia="ru-RU"/>
        </w:rPr>
        <w:t xml:space="preserve">Календарно-тематический  план </w:t>
      </w:r>
    </w:p>
    <w:p w:rsidR="00A902F7" w:rsidRPr="00163E5C" w:rsidRDefault="00A902F7" w:rsidP="00A902F7">
      <w:pPr>
        <w:spacing w:after="0" w:line="240" w:lineRule="auto"/>
        <w:ind w:left="-90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246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50"/>
        <w:gridCol w:w="709"/>
        <w:gridCol w:w="2837"/>
        <w:gridCol w:w="900"/>
        <w:gridCol w:w="1980"/>
        <w:gridCol w:w="1654"/>
        <w:gridCol w:w="1559"/>
        <w:gridCol w:w="1409"/>
      </w:tblGrid>
      <w:tr w:rsidR="003D580F" w:rsidRPr="00163E5C" w:rsidTr="00B04A1C">
        <w:trPr>
          <w:gridAfter w:val="1"/>
          <w:wAfter w:w="1409" w:type="dxa"/>
          <w:trHeight w:val="300"/>
        </w:trPr>
        <w:tc>
          <w:tcPr>
            <w:tcW w:w="568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50" w:type="dxa"/>
            <w:tcBorders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3D580F" w:rsidRPr="00163E5C" w:rsidRDefault="003D580F" w:rsidP="003D58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7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 учебного занятия</w:t>
            </w:r>
          </w:p>
        </w:tc>
        <w:tc>
          <w:tcPr>
            <w:tcW w:w="900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3634" w:type="dxa"/>
            <w:gridSpan w:val="2"/>
          </w:tcPr>
          <w:p w:rsidR="003D580F" w:rsidRPr="00163E5C" w:rsidRDefault="003D580F" w:rsidP="00B04A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559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Воспитательная  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работа</w:t>
            </w:r>
          </w:p>
        </w:tc>
      </w:tr>
      <w:tr w:rsidR="003D580F" w:rsidRPr="00163E5C" w:rsidTr="00B04A1C">
        <w:trPr>
          <w:gridAfter w:val="1"/>
          <w:wAfter w:w="1409" w:type="dxa"/>
          <w:trHeight w:val="255"/>
        </w:trPr>
        <w:tc>
          <w:tcPr>
            <w:tcW w:w="568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2837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часть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часть</w:t>
            </w:r>
          </w:p>
        </w:tc>
        <w:tc>
          <w:tcPr>
            <w:tcW w:w="1559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3D580F" w:rsidRPr="00B04A1C" w:rsidRDefault="00B04A1C" w:rsidP="00B04A1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B04A1C">
              <w:rPr>
                <w:rFonts w:ascii="Times New Roman" w:hAnsi="Times New Roman"/>
                <w:lang w:eastAsia="ru-RU"/>
              </w:rPr>
              <w:t>10.09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Введение в образовательную программу.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Кадетское движение. 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историей создания кадетских корпусов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чувства гордости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истории своей страны.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3D580F" w:rsidRPr="00B04A1C" w:rsidRDefault="00B04A1C" w:rsidP="00B04A1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11.09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омление с основными положениями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, целями и задачами клуба. Входной контроль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. Изложение основных положений и задач.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таблицами и схемами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интереса к занятиям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3D580F" w:rsidRPr="00B04A1C" w:rsidRDefault="00B04A1C" w:rsidP="00B04A1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17.09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создания Вооруженных сил РФ.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История создания ВС РФ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 слайдов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3D580F" w:rsidRPr="00B04A1C" w:rsidRDefault="00B04A1C" w:rsidP="00B04A1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18.09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месячника оборонно-массовой и спортивной работы.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сценария месячника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конкурсов и соревнований</w:t>
            </w:r>
          </w:p>
        </w:tc>
        <w:tc>
          <w:tcPr>
            <w:tcW w:w="1559" w:type="dxa"/>
          </w:tcPr>
          <w:p w:rsidR="003D580F" w:rsidRDefault="003D580F" w:rsidP="00B04A1C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3D580F" w:rsidRPr="00B04A1C" w:rsidRDefault="00B04A1C" w:rsidP="00B04A1C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24.09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военно-спортивной эстафеты.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Обсуждение конкурсных элементов эстафеты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материальное обеспечение эстафеты</w:t>
            </w:r>
          </w:p>
        </w:tc>
        <w:tc>
          <w:tcPr>
            <w:tcW w:w="1559" w:type="dxa"/>
          </w:tcPr>
          <w:p w:rsidR="003D580F" w:rsidRDefault="003D580F" w:rsidP="00B04A1C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Подготовка к военно-спортивной игре 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«Зарница».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«Зарнице»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конкурсов и соревнований программы</w:t>
            </w:r>
          </w:p>
        </w:tc>
        <w:tc>
          <w:tcPr>
            <w:tcW w:w="1559" w:type="dxa"/>
          </w:tcPr>
          <w:p w:rsidR="003D580F" w:rsidRDefault="003D580F" w:rsidP="00B04A1C">
            <w:r w:rsidRPr="00682EB3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Жизнь и быт военнослужащих ВС РФ.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уставом внутренней службы в ВС РФ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Закрепление отдельных положений устава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элементы начальной военной подготовки.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содержанием НВП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УМБ по НВП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Основы огневой подготовки.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содержанием огневой подготовки в ВС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слайдов, видеофильмов по ОП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устройством пневматической винтовки ИЖ-38.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основных тактико-технических данных  винтовок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с плакатами, таблицами по стрельбе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Огневая подготовка: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наводка в цель, элементы прицеливания.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основы правил стрельбы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Работа на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прицельном станке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  <w:trHeight w:val="616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пулевой стрельбе  на первенство школы.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положения соревнования по пулевой стрельбе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учебных тренировок перед стрельбой</w:t>
            </w:r>
          </w:p>
        </w:tc>
        <w:tc>
          <w:tcPr>
            <w:tcW w:w="1559" w:type="dxa"/>
          </w:tcPr>
          <w:p w:rsidR="003D580F" w:rsidRDefault="003D580F" w:rsidP="00B04A1C">
            <w:r w:rsidRPr="008A7AD4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прицеливание, нажатие на курок.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Изложение теоретического курса стрельб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начального упражнения из ПВ</w:t>
            </w:r>
          </w:p>
        </w:tc>
        <w:tc>
          <w:tcPr>
            <w:tcW w:w="1559" w:type="dxa"/>
          </w:tcPr>
          <w:p w:rsidR="003D580F" w:rsidRDefault="003D580F" w:rsidP="00B04A1C">
            <w:r w:rsidRPr="008A7AD4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станке: указка Чернова, устранение ошибок в прицеливании.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понятием «ровная мушка»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Работа на прицельном станке с указкой Чернова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Огневая подготовка: наводка в цель, учебная стрельба из пневматической винтовки.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наставлением по стрелковой подготовке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из ПВ на результат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навыков безопасного обращения с оружием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 №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инструктажа по ТБ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из ПВ на кучность</w:t>
            </w:r>
          </w:p>
        </w:tc>
        <w:tc>
          <w:tcPr>
            <w:tcW w:w="1559" w:type="dxa"/>
          </w:tcPr>
          <w:p w:rsidR="003D580F" w:rsidRDefault="003D580F" w:rsidP="00B04A1C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Устройство и назначение автомата АК-74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устрой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ством и назначением АК-74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плакатов по огневой подготовке</w:t>
            </w:r>
          </w:p>
        </w:tc>
        <w:tc>
          <w:tcPr>
            <w:tcW w:w="1559" w:type="dxa"/>
          </w:tcPr>
          <w:p w:rsidR="003D580F" w:rsidRDefault="003D580F" w:rsidP="00B04A1C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по мишени №6, устранение ошибок прицеливания.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Инструкция по ТБ, меры безопасности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на результат</w:t>
            </w:r>
          </w:p>
        </w:tc>
        <w:tc>
          <w:tcPr>
            <w:tcW w:w="1559" w:type="dxa"/>
          </w:tcPr>
          <w:p w:rsidR="003D580F" w:rsidRDefault="003D580F" w:rsidP="00B04A1C">
            <w:r w:rsidRPr="00384BA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Стрельба из пневматической винтовки на кучность. Соревнование по стрельбе из пневматической винтовки.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наставления по стрельбе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практической стрельбы из ПВ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гордости за отечественное оружие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Учебная стрельба на кучность и на результат.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Нацеливание курсантов на результат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Производство стрельбы на результат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результат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ороты на месте: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направо, налево, кру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гом.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Ознакомление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 строевым уставом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Показ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строевых приёмов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Строевая подготовка: команды :становись, 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равняйсь, смирно, вольно.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строевой подготовки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строевых приёмов по разделениям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строевой подготовки.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Смотр строевой подготовки- ознакомление с положением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выполнение строевых приёмов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чувства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Строевая подготовка: повороты на месте, строевой шаг.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строевого устава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плакатов и практическое выполнение строевых приёмов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дисциплины и организованности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строевой подготовки. Строевые приёмы без оружия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строевыми приёмами без оружия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строевых приёмов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коллективизма и организованности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Движение строевым шагом в составе отделения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строевого устава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согласованности в составе отделения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коллективизма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несения почетного караула у братской могилы.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Понятие об элементах почетного караула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практических действий несения почетного караула.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чувства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патриотизма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Легкоатлетический кросс. Дистанция 1 км.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D580F" w:rsidRPr="00D25C2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25C2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элементами физподготовки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 видео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фильмов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сое здоровье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гимнастике. Упражнения на брусьях, перекладине.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гимнастике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гимнастических упражнений на снарядах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силы воли в достижении  цели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Диспут: «Я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- за здоровый образ жизни». Промежуточный  контроль.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Беседа: Организация ЗОЖ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 по тематике ЗОЖ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 за сое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Спортивный конкурс: «Быстрее, сильнее, выше»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Усвоение основных положений конкурса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и выполнение элементов спортивных состязаний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коллективизма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32.</w:t>
            </w:r>
          </w:p>
        </w:tc>
        <w:tc>
          <w:tcPr>
            <w:tcW w:w="850" w:type="dxa"/>
          </w:tcPr>
          <w:p w:rsidR="003D580F" w:rsidRPr="00163E5C" w:rsidRDefault="00B04A1C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на первенство школы по баскетболу.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баскетболу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отборочных турнирах по баскетболу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силы воли в достижении цели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850" w:type="dxa"/>
          </w:tcPr>
          <w:p w:rsidR="003D580F" w:rsidRPr="00163E5C" w:rsidRDefault="00491512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Смотр физической подготовленности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ю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щихся.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смотре физподготовки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строевых приёмов без оружия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лыжным гонкам. Сдача норм ГТО.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Изучение положения соревнований по лыжным гонкам 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дистанций в соответствии с нормами БГТО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35.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соревнований по акробатике.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соревнований по акробатике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упражнений по четырёхборью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коллективизма.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Двигательная активность в режиме дня школьника.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основных требований в двигательной  активности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слайдов. Тренинг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коллективизма.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37.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 прикладным видам спорта.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соревнованиях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соревнованиях по прикладным видам спорта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армейской жизни.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38.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Беседа: «Нет вредным привычкам»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ЗОЖ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чувства ответственности за свое здоровье.</w:t>
            </w: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39.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последствиями ЧС техногенного характера.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D580F" w:rsidRPr="007B745A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ЧС техногенного характера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слайдов, видеофильмов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навыков в профилактике ЧС</w:t>
            </w:r>
          </w:p>
        </w:tc>
        <w:tc>
          <w:tcPr>
            <w:tcW w:w="1409" w:type="dxa"/>
            <w:vMerge w:val="restart"/>
            <w:tcBorders>
              <w:top w:val="nil"/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школьников в соревнованиях «Школа безопасности».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положением о соревнованиях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этапов и участие в соревнованиях «Школа безопасности»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Привитие навыков безопасного поведения</w:t>
            </w:r>
          </w:p>
        </w:tc>
        <w:tc>
          <w:tcPr>
            <w:tcW w:w="1409" w:type="dxa"/>
            <w:vMerge/>
            <w:tcBorders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41.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Предупреждение детского дорожно-транспортного травматизма.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 со статистикой ДТП в районе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 о ДТП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безопасного поведения на улицах и дорогах</w:t>
            </w:r>
          </w:p>
        </w:tc>
        <w:tc>
          <w:tcPr>
            <w:tcW w:w="1409" w:type="dxa"/>
            <w:vMerge/>
            <w:tcBorders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Меры безопасности при проведении туристических походов.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туризма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группового и индивидуаль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ного снаряжения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Формирование навыков  выживания в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природной среде</w:t>
            </w:r>
          </w:p>
        </w:tc>
        <w:tc>
          <w:tcPr>
            <w:tcW w:w="1409" w:type="dxa"/>
            <w:vMerge/>
            <w:tcBorders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43.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компасу.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теоретическими основами ориентирования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Отработка элементов ориентирования по компасу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409" w:type="dxa"/>
            <w:vMerge/>
            <w:tcBorders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44.</w:t>
            </w:r>
          </w:p>
        </w:tc>
        <w:tc>
          <w:tcPr>
            <w:tcW w:w="85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Чтение топографической карты. Привязка карты к местности.</w:t>
            </w:r>
          </w:p>
        </w:tc>
        <w:tc>
          <w:tcPr>
            <w:tcW w:w="90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 топографии</w:t>
            </w:r>
          </w:p>
        </w:tc>
        <w:tc>
          <w:tcPr>
            <w:tcW w:w="1654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работа с картой</w:t>
            </w:r>
          </w:p>
        </w:tc>
        <w:tc>
          <w:tcPr>
            <w:tcW w:w="1559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409" w:type="dxa"/>
            <w:vMerge/>
            <w:tcBorders>
              <w:top w:val="nil"/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45.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Ориентирование на местности по природным признакам.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способами ориентирования на местности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приёмов ориентирования по природным признакам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409" w:type="dxa"/>
            <w:vMerge/>
            <w:tcBorders>
              <w:top w:val="nil"/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46.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преодоления водных преград.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способами преодоления водных преград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преодолению водных преград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409" w:type="dxa"/>
            <w:vMerge/>
            <w:tcBorders>
              <w:top w:val="nil"/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c>
          <w:tcPr>
            <w:tcW w:w="568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47.</w:t>
            </w:r>
          </w:p>
        </w:tc>
        <w:tc>
          <w:tcPr>
            <w:tcW w:w="85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Вязка узлов. Их практическое применение.</w:t>
            </w:r>
          </w:p>
        </w:tc>
        <w:tc>
          <w:tcPr>
            <w:tcW w:w="90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вязки узлов</w:t>
            </w:r>
          </w:p>
        </w:tc>
        <w:tc>
          <w:tcPr>
            <w:tcW w:w="1654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основных узлов</w:t>
            </w:r>
          </w:p>
        </w:tc>
        <w:tc>
          <w:tcPr>
            <w:tcW w:w="1559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коллективизма.</w:t>
            </w:r>
          </w:p>
        </w:tc>
        <w:tc>
          <w:tcPr>
            <w:tcW w:w="1409" w:type="dxa"/>
            <w:vMerge/>
            <w:tcBorders>
              <w:top w:val="nil"/>
              <w:right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48.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Установка палаток и разбивка лагеря.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правилами разбивки бивака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на скорость разбивки лагеря командами</w:t>
            </w:r>
          </w:p>
        </w:tc>
        <w:tc>
          <w:tcPr>
            <w:tcW w:w="155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ответственного отношения к безопасности в походах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49.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Способы разведения костра, добыча огня.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со способами разведения костра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отработка подготовки и разведения костров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интереса к туристической деятельности.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50.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Соревнования по преодолению туристической полосы препятствий.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основных элементов туристической полосы препятствий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Рациональное прохождение этапов полосы препятствий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интереса к туристической деятельности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51.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Тактика перемещений по пересечённой местности.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Ознакомление с теоретическими основами передвижений 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занятие: преодоление кочек, болота, переправы и т.д.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Формирование интереса к туристической деятельности </w:t>
            </w:r>
          </w:p>
        </w:tc>
      </w:tr>
      <w:tr w:rsidR="003D580F" w:rsidRPr="00163E5C" w:rsidTr="00B04A1C"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52.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группового и индивидуального снаряжения к походу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Изучение теоретических основ подготовки к походу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Практический подбор индивидуального и группового снаряжения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ответственности</w:t>
            </w:r>
          </w:p>
        </w:tc>
      </w:tr>
      <w:tr w:rsidR="003D580F" w:rsidRPr="00163E5C" w:rsidTr="00B04A1C">
        <w:trPr>
          <w:gridAfter w:val="1"/>
          <w:wAfter w:w="1409" w:type="dxa"/>
          <w:trHeight w:val="92"/>
        </w:trPr>
        <w:tc>
          <w:tcPr>
            <w:tcW w:w="568" w:type="dxa"/>
            <w:tcBorders>
              <w:bottom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 w:val="restart"/>
          </w:tcPr>
          <w:p w:rsidR="003D580F" w:rsidRPr="00163E5C" w:rsidRDefault="003D580F" w:rsidP="00B04A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экспонатами и экспозициями музея Боевой Славы.</w:t>
            </w:r>
          </w:p>
        </w:tc>
        <w:tc>
          <w:tcPr>
            <w:tcW w:w="900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745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документами, программами</w:t>
            </w:r>
          </w:p>
        </w:tc>
        <w:tc>
          <w:tcPr>
            <w:tcW w:w="1654" w:type="dxa"/>
            <w:vMerge w:val="restart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основных экспозиций музея</w:t>
            </w:r>
          </w:p>
        </w:tc>
        <w:tc>
          <w:tcPr>
            <w:tcW w:w="1559" w:type="dxa"/>
            <w:vMerge w:val="restart"/>
            <w:tcBorders>
              <w:bottom w:val="nil"/>
            </w:tcBorders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53.</w:t>
            </w:r>
          </w:p>
        </w:tc>
        <w:tc>
          <w:tcPr>
            <w:tcW w:w="850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vMerge/>
          </w:tcPr>
          <w:p w:rsidR="003D580F" w:rsidRPr="007B745A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54" w:type="dxa"/>
            <w:vMerge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54.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проведение экскурсий в музей имени Первой Конной армии.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экскурсии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Экскурсия по музею имени Первой Конной Армии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Воспитание интереса к историческому прошлому 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55.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диспута «Как я готовлюсь к защите Отечества»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 диспута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Творческий отчёт «Как я готовлюсь к защите Отечества»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воинской службе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56.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и обсуждение фильма по военно-патриотической тематике.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Выбор фильма, основная направленность сценария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фильма с обсуждением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57.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Обзор литературы по военно-патриотической тематике.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рецензирование литературы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Выступление курсантов с рефератами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58.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Тематическая экскурсия по музею Боевой Славы :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Агрызцы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-Герои ВОВ»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экскурсии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экскурсии по музею Боевой Славы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любви к Родине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59.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Сбор материалов  и экспонатов периода Великой Отечественной войны.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Теоретическое занятие по музейному делу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работа по сбору экспонатов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 к историческому прошлому Родины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Встреча с ветераном ВОВ 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 урока мужества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встречи с курсантами ВПК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гордости за старшее поколение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61.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«Живая память»- материалы об участниках  локальных конфликтов. 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Привлечение литературных источников и материалов музея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 «Их имена- наша  слава»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62.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Освобождение города Нового Оскола от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немецко-фашистских захватчиков.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Определение форм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проведения торжества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Экскурсия по музею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Боевой Славы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Формирование чувства </w:t>
            </w: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гордости за свой народ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63.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 : «Их имена- наша слава»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материалов по теме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64.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Беседа  «Они сражались за Родину»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цели и задачи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Просмотр видеофильмов</w:t>
            </w:r>
          </w:p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патриотизма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65.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митинге, посвященном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снятию блокады Ленинграда 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Написание сценария массового мероприятия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гордости за свой народ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66.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мам с  международным Женским днем.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литературными источниками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Прослушивание аудиозаписей участниц строительства ЖД дороги 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подлинного уважения к русским женщинам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67.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творчеством поэтов, воевавших на фронтах ВОВ.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Подбор литературы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Выступление курсантов ВПК с чтением стихов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литературному творчеству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68.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к всенародному празднованию Дня Победы.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основных мероприятий праздника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единства со своим народом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69.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митинге, посвященному Дню Победы. Велопробег, посвящённый празднику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цели и задачи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митинге и прохождение маршрута по местам боевой славы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 чувства гордости за историческое прошлое родного края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70.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Поздравление ветеранов и их семей с праздником Победы.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поздравительных посланий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Посещение ветеранов и их семей в День Победы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сопричастности с историческими корнями Родины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71.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Военно-спортивный праздник. Велопробег по местам боевой славы 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Составление программы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 и проведение соревнований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чувства коллективизма</w:t>
            </w:r>
          </w:p>
        </w:tc>
      </w:tr>
      <w:tr w:rsidR="003D580F" w:rsidRPr="00163E5C" w:rsidTr="00B04A1C">
        <w:tblPrEx>
          <w:tblLook w:val="00A0" w:firstRow="1" w:lastRow="0" w:firstColumn="1" w:lastColumn="0" w:noHBand="0" w:noVBand="0"/>
        </w:tblPrEx>
        <w:trPr>
          <w:gridAfter w:val="1"/>
          <w:wAfter w:w="1409" w:type="dxa"/>
        </w:trPr>
        <w:tc>
          <w:tcPr>
            <w:tcW w:w="568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72.</w:t>
            </w:r>
          </w:p>
        </w:tc>
        <w:tc>
          <w:tcPr>
            <w:tcW w:w="85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Соревнования по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военно-прикладным видам спорта </w:t>
            </w: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аттестация.</w:t>
            </w:r>
          </w:p>
        </w:tc>
        <w:tc>
          <w:tcPr>
            <w:tcW w:w="90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0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Ознакомление с условиями соревнований</w:t>
            </w:r>
          </w:p>
        </w:tc>
        <w:tc>
          <w:tcPr>
            <w:tcW w:w="1654" w:type="dxa"/>
          </w:tcPr>
          <w:p w:rsidR="003D580F" w:rsidRPr="00163E5C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Показательные выступления курсантов ВПК</w:t>
            </w:r>
          </w:p>
        </w:tc>
        <w:tc>
          <w:tcPr>
            <w:tcW w:w="1559" w:type="dxa"/>
          </w:tcPr>
          <w:p w:rsidR="003D580F" w:rsidRPr="00F55A35" w:rsidRDefault="003D580F" w:rsidP="00B04A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55A35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интереса к военной службе.</w:t>
            </w:r>
          </w:p>
        </w:tc>
      </w:tr>
    </w:tbl>
    <w:p w:rsidR="00A902F7" w:rsidRDefault="00A902F7" w:rsidP="00A902F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A902F7" w:rsidRPr="00163E5C" w:rsidRDefault="00A902F7" w:rsidP="00A902F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Итого: 144</w:t>
      </w:r>
    </w:p>
    <w:p w:rsidR="00A902F7" w:rsidRPr="00163E5C" w:rsidRDefault="00A902F7" w:rsidP="00A902F7">
      <w:pPr>
        <w:spacing w:after="0" w:line="240" w:lineRule="auto"/>
        <w:rPr>
          <w:sz w:val="24"/>
          <w:szCs w:val="24"/>
        </w:rPr>
      </w:pPr>
    </w:p>
    <w:p w:rsidR="00A902F7" w:rsidRPr="00163E5C" w:rsidRDefault="00A902F7" w:rsidP="00A902F7">
      <w:pPr>
        <w:spacing w:after="0" w:line="240" w:lineRule="auto"/>
        <w:ind w:left="-180" w:hanging="72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lastRenderedPageBreak/>
        <w:t>Содержание рабочей программы</w:t>
      </w:r>
    </w:p>
    <w:p w:rsidR="00A902F7" w:rsidRPr="00163E5C" w:rsidRDefault="00A902F7" w:rsidP="00A902F7">
      <w:pPr>
        <w:spacing w:after="0" w:line="240" w:lineRule="auto"/>
        <w:ind w:left="-180" w:hanging="720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1. Основы военных знаний (14 часов).</w:t>
      </w:r>
    </w:p>
    <w:p w:rsidR="00A902F7" w:rsidRDefault="00A902F7" w:rsidP="00A902F7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  <w:r w:rsidRPr="00163E5C">
        <w:rPr>
          <w:rFonts w:ascii="Times New Roman" w:hAnsi="Times New Roman"/>
          <w:sz w:val="24"/>
          <w:szCs w:val="24"/>
          <w:lang w:eastAsia="ru-RU"/>
        </w:rPr>
        <w:t>Кадетское движение. История создания кадетских корпусов. Ознак</w:t>
      </w:r>
      <w:r>
        <w:rPr>
          <w:rFonts w:ascii="Times New Roman" w:hAnsi="Times New Roman"/>
          <w:sz w:val="24"/>
          <w:szCs w:val="24"/>
          <w:lang w:eastAsia="ru-RU"/>
        </w:rPr>
        <w:t>омление с основными положениями</w:t>
      </w:r>
      <w:r w:rsidRPr="00163E5C">
        <w:rPr>
          <w:rFonts w:ascii="Times New Roman" w:hAnsi="Times New Roman"/>
          <w:sz w:val="24"/>
          <w:szCs w:val="24"/>
          <w:lang w:eastAsia="ru-RU"/>
        </w:rPr>
        <w:t>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целями и задачами клуба. История создания ВС РФ Подготовка месячника оборонно-массовой и спортивной работы. Подготовка военно-спортивной эстафеты. Подготовка военно- спортивной игры «Зарница» Жизнь и быт военнослужащих Вооруженных сил РФ</w:t>
      </w:r>
    </w:p>
    <w:p w:rsidR="00A902F7" w:rsidRPr="00163E5C" w:rsidRDefault="00A902F7" w:rsidP="00A902F7">
      <w:pPr>
        <w:spacing w:after="0" w:line="240" w:lineRule="auto"/>
        <w:ind w:left="-360" w:hanging="54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2. Огневая подготовка (26 часов).</w:t>
      </w: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Основные элементы начальной военной подготовки. Основы огневой подготовки Ознакомление с устройством пневматической винтовки ИЖ-38,МР-512. Огневая подготовка: наводка в цель, элементы прицеливания. .Соревнования по пулевой стрельбе. Огневая подготовка: наводка в цель, прицеливание ,нажатие на курок.</w:t>
      </w:r>
    </w:p>
    <w:p w:rsidR="00A902F7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Работа на прицельном станке: указка Чернова, устранение ошибок в прицеливании. . Огневая подготовка: наводка в цель. Учебная стрельба из пневматической винтовки Устройство и назначение автомата АК-74.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163E5C">
        <w:rPr>
          <w:rFonts w:ascii="Times New Roman" w:hAnsi="Times New Roman"/>
          <w:sz w:val="24"/>
          <w:szCs w:val="24"/>
          <w:lang w:eastAsia="ru-RU"/>
        </w:rPr>
        <w:t>Учебная стрельба по мишени № 6устранение ошибок прицеливания. Устройство и назначение автомата АК-74.Соревнования по пулевой стрельбе.</w:t>
      </w:r>
    </w:p>
    <w:p w:rsidR="00A902F7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02F7" w:rsidRPr="00D81C76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3. Строевая подготовка (14 часов).</w:t>
      </w: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Повороты на месте: направо, налево, кругом. Строевая подготовка: . Команды «Становись», «Равняйсь», «Смирно», «Вольно». Строевая подготовка: повороты на месте, строевой шаг. Элементы строевой подготовки, строевые приемы без оружия. Движение строевым шагом в составе отделения. Отработка элементов несения почетного караула.</w:t>
      </w:r>
    </w:p>
    <w:p w:rsidR="00A902F7" w:rsidRPr="00163E5C" w:rsidRDefault="00A902F7" w:rsidP="00A902F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4.  Физическая подготовка (22 часа).</w:t>
      </w:r>
    </w:p>
    <w:p w:rsidR="00A902F7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Легкоатлетический кросс. Дистанция 1 км. Соревнования по гимнастике. Упражнения на брусьях и перекладине. Диспут «Я за здоровый образ жизни». Спортивный конкурс «Быстрее, сильнее, выше». Соревнования на первенство школы по баскетболу. Смотр физической подготовки  учащихся. Соревнования по лыжным гонкам. Организация и проведение соревнований по акробатике. Практическое занятие «Двигательная активность в режиме дня школьника». Участие в соревнованиях по прикладным видам спорта (биатлон  пулевая стрельба). Беседа «Нет вредным привычкам».</w:t>
      </w:r>
    </w:p>
    <w:p w:rsidR="00A902F7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5. Гражданская оборона(28 часов).</w:t>
      </w: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последствиями ЧС техногенного и природного характера. Участие в  соревнованиях «Школа безопасности». Предупреждение детского дорожно-транспортного травматизма. Меры безопасности при проведении туристических походов. Ориентирование по компасу и природным признакам. Чтение топографической карты, привязка к местности. Ориентирование на местности по природным признакам. Способы преодоления водных преград. Вязка узлов, их практическое применение. Установка палатки и разбивка лагеря. Способы разведения костра, добыча огня. Соревнования по преодолению туристической полосы препятствий. Тактика передвижения по пересечённой местности. Подготовка группового и индивидуального снаряжения к походу.</w:t>
      </w:r>
    </w:p>
    <w:p w:rsidR="00A902F7" w:rsidRPr="00163E5C" w:rsidRDefault="00A902F7" w:rsidP="00A902F7">
      <w:pPr>
        <w:spacing w:after="0" w:line="240" w:lineRule="auto"/>
        <w:ind w:left="-360" w:firstLine="18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 xml:space="preserve">  6. Военно-патриотическое воспитание (40 часов)</w:t>
      </w:r>
      <w:r w:rsidRPr="00163E5C">
        <w:rPr>
          <w:rFonts w:ascii="Times New Roman" w:hAnsi="Times New Roman"/>
          <w:sz w:val="24"/>
          <w:szCs w:val="24"/>
          <w:lang w:eastAsia="ru-RU"/>
        </w:rPr>
        <w:t>.</w:t>
      </w: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Ознакомление с экспонатами и экспозициями музея Боевой славы. Диспут «Как я готовлюсь к защите Отечества». Просмотр и обсуждение фильмов по военно-патриотической тематике. Тематическая экскурсия по школьному музею «</w:t>
      </w:r>
      <w:r>
        <w:rPr>
          <w:rFonts w:ascii="Times New Roman" w:hAnsi="Times New Roman"/>
          <w:sz w:val="24"/>
          <w:szCs w:val="24"/>
          <w:lang w:eastAsia="ru-RU"/>
        </w:rPr>
        <w:t xml:space="preserve">Агрызцы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- герои ВОВ». Сбор материалов и экспонатов об участниках ВОВ. Встреча с ветераном ВОВ </w:t>
      </w:r>
    </w:p>
    <w:p w:rsidR="00A902F7" w:rsidRPr="00163E5C" w:rsidRDefault="00A902F7" w:rsidP="00A902F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Урок мужества «Их имена- наша слава». Беседа «Они сражались за Родину» (по материалам музея). Музыкально-литературная композиция «Дорога жизни». Знакомство с творчеством поэтов-белгородцев. Подготовка к всенародному празднованию Дня Победы. Поздравление ветеранов и их семей с праздником Победы. Военно-спортивные соревнования в честь Дня Победы. Соревнования по военно-прикладным видам спорта.</w:t>
      </w:r>
    </w:p>
    <w:p w:rsidR="00A902F7" w:rsidRPr="00163E5C" w:rsidRDefault="00A902F7" w:rsidP="00A902F7">
      <w:pPr>
        <w:spacing w:after="0" w:line="240" w:lineRule="auto"/>
        <w:ind w:left="-900" w:firstLine="720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902F7" w:rsidRPr="00553578" w:rsidRDefault="00A902F7" w:rsidP="00A902F7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Default="00A902F7" w:rsidP="00A90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3578">
        <w:rPr>
          <w:rFonts w:ascii="Times New Roman" w:hAnsi="Times New Roman"/>
          <w:b/>
          <w:sz w:val="24"/>
          <w:szCs w:val="24"/>
        </w:rPr>
        <w:t>СРЕДСТВА КОНТРОЛЯ</w:t>
      </w:r>
    </w:p>
    <w:p w:rsidR="00A902F7" w:rsidRPr="00553578" w:rsidRDefault="00A902F7" w:rsidP="00A902F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Входной контроль. Контрольная работа № 1.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1.Рассказать историю кадетского движения и создания кадетских корпусов.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2.Назвать основные исторические даты создания ВС РФ.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Каково содержание жизни и быта военнослужащих ВС РФ.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Устройство пневматической винтовки ИЖ-38 и МР-512.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5.Назвать основные части и механизмы автомата  АК-74.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6. Последовательность неполной разборки и сборки автомата Калашникова.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Промежуточный контроль. Контрольная работа №2.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1.Перечислить основные элементы наводки в цель.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2.Выполнение строевых приёмов без оружия: Становись! Равняйсь! Смирно! Вольно! Повороты: направо, налево, кругом.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Выполнение движения строевым шагом в составе отделения.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4.Выполнение упражнений по гимнастике на брусьях и перекладине.</w:t>
      </w: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Преодоление дистанции на 1 км.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  <w:r w:rsidRPr="00163E5C">
        <w:rPr>
          <w:rFonts w:ascii="Times New Roman" w:hAnsi="Times New Roman"/>
          <w:b/>
          <w:sz w:val="24"/>
          <w:szCs w:val="24"/>
        </w:rPr>
        <w:t>Итоговая аттестация. Контрольная работа № 3.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 xml:space="preserve">1.Основные меры по безопасности дорожного движения и предупреждения травматизма. 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2. Ориентирование на местности по компасу. Чтение топографической карты.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3. Вязка туристических узлов. Их практическое применение.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4. Назвать способы разведения костра и добычи огня.</w:t>
      </w:r>
    </w:p>
    <w:p w:rsidR="00A902F7" w:rsidRPr="00163E5C" w:rsidRDefault="00A902F7" w:rsidP="00A902F7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5. Личная аттестация (предоставить индивидуальную исследовательскую работу о ВОВ).</w:t>
      </w:r>
    </w:p>
    <w:p w:rsidR="00A902F7" w:rsidRDefault="00A902F7" w:rsidP="00A902F7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  <w:r w:rsidRPr="00163E5C">
        <w:rPr>
          <w:rFonts w:ascii="Times New Roman" w:hAnsi="Times New Roman"/>
          <w:sz w:val="24"/>
          <w:szCs w:val="24"/>
        </w:rPr>
        <w:t>Диагностика личностного роста.</w:t>
      </w:r>
    </w:p>
    <w:p w:rsidR="00A902F7" w:rsidRPr="00163E5C" w:rsidRDefault="00A902F7" w:rsidP="00A902F7">
      <w:pPr>
        <w:shd w:val="clear" w:color="auto" w:fill="FFFFFF"/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A902F7" w:rsidRDefault="00A902F7" w:rsidP="00A902F7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Опросный лист </w:t>
      </w:r>
    </w:p>
    <w:p w:rsidR="00A902F7" w:rsidRPr="00163E5C" w:rsidRDefault="00A902F7" w:rsidP="00A902F7">
      <w:pPr>
        <w:shd w:val="clear" w:color="auto" w:fill="FFFFFF"/>
        <w:spacing w:after="0" w:line="240" w:lineRule="auto"/>
        <w:ind w:left="-18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Перед тобой несколько разных высказываний. Пожалуйста, прочти их и подумай - согласен ты с этими высказываниями или нет. Если согласен, то поставь положительную оценку (+1, +2,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+3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или +4) в специальном бланке рядом с номером этого высказывания. Если ты не согласен с каким-нибудь высказыванием, то поставь в бланке отрицательную оценку (-1, -2, -3, или ~4).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Y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4» - несомненно, да (очень сильное 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«+3» - да, конечно (сильное 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«+2» - в общем, да (среднее 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267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«л-1» </w:t>
      </w:r>
      <w:r w:rsidRPr="00163E5C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скорее да, чем нет (слабое согласие); «О» - ни да, ни нет;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«-1» - скорее </w:t>
      </w:r>
      <w:r w:rsidRPr="00163E5C">
        <w:rPr>
          <w:rFonts w:ascii="Times New Roman" w:hAnsi="Times New Roman"/>
          <w:i/>
          <w:iCs/>
          <w:sz w:val="24"/>
          <w:szCs w:val="24"/>
          <w:lang w:val="en-US" w:eastAsia="ru-RU"/>
        </w:rPr>
        <w:t>tier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, чем да (слабое несогласие);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«~2» - в общем, нет (среднее несогласие);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«~3» - нет, конечно (сильное несогласие);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«-4» - нет, абсолютно неверно (очень сильное несогласие).</w:t>
      </w: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>Постарайся быть честным. Здесь не может быть «правильных» и «неправильных» оценок. Важно лишь, чтобы они выражали только твое личное мнение. Спасибо тебе заранее!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нравится, когда вся наша семья идет в гости, отмечает какой-нибудь праздник или просто собирается за общим столом.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Даже если мне что-то непонятно на уроке, я не стану задавать уточняющие вопросы учителю - ведь это не так уж и важно.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Человек, совершивший преступление, в будущем никогда не сможет стать хорошим.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A902F7" w:rsidRPr="00163E5C" w:rsidRDefault="00A902F7" w:rsidP="00A902F7">
      <w:pPr>
        <w:widowControl w:val="0"/>
        <w:shd w:val="clear" w:color="auto" w:fill="FFFFFF"/>
        <w:tabs>
          <w:tab w:val="left" w:pos="756"/>
        </w:tabs>
        <w:autoSpaceDE w:val="0"/>
        <w:autoSpaceDN w:val="0"/>
        <w:adjustRightInd w:val="0"/>
        <w:spacing w:after="0" w:line="240" w:lineRule="auto"/>
        <w:ind w:left="-180" w:right="22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pacing w:val="-12"/>
          <w:sz w:val="24"/>
          <w:szCs w:val="24"/>
          <w:lang w:eastAsia="ru-RU"/>
        </w:rPr>
        <w:t>10.</w:t>
      </w:r>
      <w:r w:rsidRPr="00163E5C">
        <w:rPr>
          <w:rFonts w:ascii="Times New Roman" w:hAnsi="Times New Roman"/>
          <w:sz w:val="24"/>
          <w:szCs w:val="24"/>
          <w:lang w:eastAsia="ru-RU"/>
        </w:rPr>
        <w:tab/>
        <w:t>Даже самые странные люди с самыми необычными увлечениями должны иметь право защищать себя и свои взгляды.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7"/>
        <w:jc w:val="both"/>
        <w:rPr>
          <w:rFonts w:ascii="Times New Roman" w:hAnsi="Times New Roman"/>
          <w:spacing w:val="-6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Спортивные занятия - необходимость для здоровья каждого человека.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моих сверстников предпочитает общаться с красивыми людьми.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14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Свои проблемы" я стремлюсь решать самостоятельно, собственными силами.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стану взрослым, то смогу прожить счастливо и не создавая собственной семьи.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>потому что там можно выбрать самую пушистую.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Есть такие народы, которые не заслужили, что бы к ним хорошо относились.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расслабиться, снять напряжение после трудной работы.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 Мне нравится, когда вся наша семья идет в гости, отмечает какой-нибудь праздник или просто собирается за общим столом.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4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Те, кто критикуют происходящее в стране, не могут считаться настоящими патриотами.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7"/>
        <w:jc w:val="both"/>
        <w:rPr>
          <w:rFonts w:ascii="Times New Roman" w:hAnsi="Times New Roman"/>
          <w:spacing w:val="-1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Бродячих собак надо уничтожать, потому что они могут быть опасны.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Любые ссоры можно уладить, не прибегая к дракам.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способен с радостью выполнять разную работу.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26"/>
        <w:jc w:val="both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То, что взрослые называют культурными ценностями прошлого, на самом деле часто оказывается старой рухлядью.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2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Даже если мне что-то непонятно на уроке, я не стану задавать уточняющие вопросы учителю - ведь это не так уж и важно.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 w:right="10"/>
        <w:jc w:val="both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Человек, совершивший преступление, в будущем никогда не сможет стать хорошим.</w:t>
      </w:r>
    </w:p>
    <w:p w:rsidR="00A902F7" w:rsidRPr="00163E5C" w:rsidRDefault="00A902F7" w:rsidP="00A902F7">
      <w:pPr>
        <w:widowControl w:val="0"/>
        <w:numPr>
          <w:ilvl w:val="0"/>
          <w:numId w:val="1"/>
        </w:numPr>
        <w:shd w:val="clear" w:color="auto" w:fill="FFFFFF"/>
        <w:tabs>
          <w:tab w:val="left" w:pos="564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0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Глупо рисковать ради другого человека.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повезло, что я живу именно в России.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 w:right="5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За новогодней елкой лучше сходить в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пес, </w:t>
      </w:r>
      <w:r w:rsidRPr="00163E5C">
        <w:rPr>
          <w:rFonts w:ascii="Times New Roman" w:hAnsi="Times New Roman"/>
          <w:sz w:val="24"/>
          <w:szCs w:val="24"/>
          <w:lang w:eastAsia="ru-RU"/>
        </w:rPr>
        <w:t>потому что там можно выбрать самую пушистую.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9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выступающие против войны, наверное, просто трусы.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Физическим трудом занимаются одни неудачники.</w:t>
      </w:r>
    </w:p>
    <w:p w:rsidR="00A902F7" w:rsidRPr="00163E5C" w:rsidRDefault="00A902F7" w:rsidP="00A902F7">
      <w:pPr>
        <w:widowControl w:val="0"/>
        <w:numPr>
          <w:ilvl w:val="0"/>
          <w:numId w:val="2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7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Внешний вид - показатель уважения не только к себе,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но </w:t>
      </w:r>
      <w:r w:rsidRPr="00163E5C">
        <w:rPr>
          <w:rFonts w:ascii="Times New Roman" w:hAnsi="Times New Roman"/>
          <w:sz w:val="24"/>
          <w:szCs w:val="24"/>
          <w:lang w:eastAsia="ru-RU"/>
        </w:rPr>
        <w:t>и к окружающим.</w:t>
      </w:r>
    </w:p>
    <w:p w:rsidR="00A902F7" w:rsidRPr="00163E5C" w:rsidRDefault="00A902F7" w:rsidP="00A902F7">
      <w:pPr>
        <w:widowControl w:val="0"/>
        <w:numPr>
          <w:ilvl w:val="0"/>
          <w:numId w:val="3"/>
        </w:numPr>
        <w:shd w:val="clear" w:color="auto" w:fill="FFFFFF"/>
        <w:tabs>
          <w:tab w:val="left" w:pos="662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люблю узнавать значения незнакомых мне слов.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Наша страна станет лучше, если мы избавимся от всех психически больных людей.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708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жаль беспомощных людей и хочется им помочь.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курение и алкоголь помогают людям рас расслабиться, снять напряжение после трудной работы. Я часто недоволен тем, как я живу.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боюсь сделать ошибку, когда выбираю что-то в своей жизни.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Хорошо, когда у человека нет семьи и детей - так он чувствует себя более свободным.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4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вырасту, я буду стараться защищать свою Родину от врагов.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Держать животных в передвижных зверинцах - бесчеловечно.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Фильмы-боевики со стрельбой и кровью помогают детям стать смелыми и мужественными.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Работа дворника не менее важна, чем любая другая работа.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5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Нецензурные выражения в общении - признак бескультурья.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Учеба - занятие для заумных «ботаников».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ради справедливости надо убить человека - это нормально.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дарить подарки своим друзьям, родственникам, знакомым.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Большинство преступлений в нашем городе совершают люди, приехавшие к нам из других мест.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lastRenderedPageBreak/>
        <w:t>Я считаю, что от одной дозы наркотиков нельзя стать наркоманом.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очень сильно переживаю любые свои неудачи, даже самые маленькие.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спорить с учителем, если считаю, что он не прав.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горжусь своей фамилией.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День Победы (9 Мая) - праздник не для всех, а только для ветеранов и пожилых людей.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Торговля животными, занесенными в Красную книгу, - неплохой способ заработать деньги.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 военнопленным можно относиться жестоко, ведь они наши враги.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хотел, бы подрабатывать в свободное время, если это не будет мешать учебе.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ребенок резко перебивает разговор взрослых, в этом нет ничего страшного - ребенок тоже имеет право высказаться.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не может всего знать, поэтому я не беспокоюсь по поводу того, что не знаю многих важных вещей.</w:t>
      </w:r>
    </w:p>
    <w:p w:rsidR="00A902F7" w:rsidRPr="00163E5C" w:rsidRDefault="00A902F7" w:rsidP="00A902F7">
      <w:pPr>
        <w:widowControl w:val="0"/>
        <w:numPr>
          <w:ilvl w:val="0"/>
          <w:numId w:val="4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Лучше отпустить на свободу 10 преступников, чем каз</w:t>
      </w:r>
      <w:r w:rsidRPr="00163E5C">
        <w:rPr>
          <w:rFonts w:ascii="Times New Roman" w:hAnsi="Times New Roman"/>
          <w:sz w:val="24"/>
          <w:szCs w:val="24"/>
          <w:lang w:eastAsia="ru-RU"/>
        </w:rPr>
        <w:softHyphen/>
        <w:t>нить одного невиновного человека.</w:t>
      </w:r>
    </w:p>
    <w:p w:rsidR="00A902F7" w:rsidRPr="00163E5C" w:rsidRDefault="00A902F7" w:rsidP="00A902F7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Люди, которые просят милостыню, скорее всего, ленивы и лживы.</w:t>
      </w:r>
    </w:p>
    <w:p w:rsidR="00A902F7" w:rsidRPr="00163E5C" w:rsidRDefault="00A902F7" w:rsidP="00A902F7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Судейство в отношении «наших» на международных соревнованиях часто несправедливо, потому что россиян никто не любит.</w:t>
      </w:r>
    </w:p>
    <w:p w:rsidR="00A902F7" w:rsidRPr="00163E5C" w:rsidRDefault="00A902F7" w:rsidP="00A902F7">
      <w:pPr>
        <w:widowControl w:val="0"/>
        <w:numPr>
          <w:ilvl w:val="0"/>
          <w:numId w:val="5"/>
        </w:numPr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 известные, прославленные люди стараются поддерживать хорошую физическую форму.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тяжело знакомиться с новыми людьми, я часто при этом стесняюсь и смущаюсь.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хочу знать, зачем и ради чего я живу.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Рассматривать старые семейные фотографии - занятие для чудаков.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8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не нравится, когда исполняется наш гимн - это скучно и приходится все время вставать.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Убирать чужой мусор на туристических стоянках - глупое занятие.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Уступить в споре - значит показать свою слабость.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Хорошая учеба - это тоже важный и серьезный труд.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 стенах подъезда можно рисовать и писать все, что вздумается.</w:t>
      </w:r>
    </w:p>
    <w:p w:rsidR="00A902F7" w:rsidRPr="00163E5C" w:rsidRDefault="00A902F7" w:rsidP="00A902F7">
      <w:pPr>
        <w:widowControl w:val="0"/>
        <w:numPr>
          <w:ilvl w:val="0"/>
          <w:numId w:val="6"/>
        </w:numPr>
        <w:shd w:val="clear" w:color="auto" w:fill="FFFFFF"/>
        <w:tabs>
          <w:tab w:val="left" w:pos="658"/>
        </w:tabs>
        <w:autoSpaceDE w:val="0"/>
        <w:autoSpaceDN w:val="0"/>
        <w:adjustRightInd w:val="0"/>
        <w:spacing w:after="0" w:line="240" w:lineRule="auto"/>
        <w:ind w:left="-180" w:right="55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нравится копаться в энциклопедиях, журналах, словарях: там можно найти много интересного.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плохо себя чувствую, когда окружающие меня люди чем-то расстроены.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помогу другому человеку, даже если очень занят.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6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Несправедливо ставить людей с темным цветом кожи руководителями чад белыми людьми.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больше люблю подвижные игры, занятие спортом или рыбалкой, чем сидение у компьютера или телевизора.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неловко себя чувствую в незнакомой компании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Мои поступки чаще зависят не от меня самого, а от других людей.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48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Человеку не обязательно что-то знать о своих предках или родственниках.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6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Бывает, что я испытываю сильное волнение, чувство гордости, когда слышу песни о своей Родине.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Нет ничего страшного, если после мытья рук ты не закрыл за собой кран в школьной столовой, ведь в нашей стране самые большие запасы воды в мире.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Субботник по очистке территории дома или школы - бесполезное занятие. </w:t>
      </w:r>
    </w:p>
    <w:p w:rsidR="00A902F7" w:rsidRPr="00163E5C" w:rsidRDefault="00A902F7" w:rsidP="00A902F7">
      <w:pPr>
        <w:widowControl w:val="0"/>
        <w:numPr>
          <w:ilvl w:val="0"/>
          <w:numId w:val="7"/>
        </w:numPr>
        <w:shd w:val="clear" w:color="auto" w:fill="FFFFFF"/>
        <w:tabs>
          <w:tab w:val="left" w:pos="667"/>
        </w:tabs>
        <w:autoSpaceDE w:val="0"/>
        <w:autoSpaceDN w:val="0"/>
        <w:adjustRightInd w:val="0"/>
        <w:spacing w:after="0" w:line="240" w:lineRule="auto"/>
        <w:ind w:left="-180" w:right="53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Нет ничего страшного, если после мытья рук ты не закрыл за собой кран в школьной столовой, ведь в нашей стране самые большие запасы воды в мире.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Сильную военную державу, в том числе и Россию, другие страны должны уважать и бояться. Если взрослый человек ругается матом, в этом нет ничего плохого - ведь он уже взрослый.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и без получения хороших знаний смогу в будущем устроиться на неплохую работу.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Пыток и издевательств не заслуживают даже отъявленные преступники, ведь они тоже люди.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готов помочь пожилому человеку только за вознаграждение.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Надо запретить въезд в нашу страну беженцам из Азии и Африки, так как их приток увеличивает уровень преступности.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думаю, что здоровье сегодня не самое главное для человека.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не грущу и не тоскую, когда остаюсь в одиночестве.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чаще всего соглашаюсь с мнением большинства.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Меня огорчает то, что я не делаю </w:t>
      </w:r>
      <w:r w:rsidRPr="00163E5C">
        <w:rPr>
          <w:rFonts w:ascii="Times New Roman" w:hAnsi="Times New Roman"/>
          <w:i/>
          <w:iCs/>
          <w:sz w:val="24"/>
          <w:szCs w:val="24"/>
          <w:lang w:eastAsia="ru-RU"/>
        </w:rPr>
        <w:t xml:space="preserve">для </w:t>
      </w:r>
      <w:r w:rsidRPr="00163E5C">
        <w:rPr>
          <w:rFonts w:ascii="Times New Roman" w:hAnsi="Times New Roman"/>
          <w:sz w:val="24"/>
          <w:szCs w:val="24"/>
          <w:lang w:eastAsia="ru-RU"/>
        </w:rPr>
        <w:t>своих родителей всего, что мог бы.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хотел бы съездить в другие страны, но жить я хочу в своей стране.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считаю, что нужно обязательно подкармливать бездомных животных и зимующих птиц.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у нашей страны слишком много оружия и это плохо - его количество можно было бы уменьшить.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3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Если нужно, то я могу делать даже ту работу, которая мне не нравится.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Я могу оскорбить человека, если он мне чем-то не нравится.</w:t>
      </w:r>
    </w:p>
    <w:p w:rsidR="00A902F7" w:rsidRPr="00163E5C" w:rsidRDefault="00A902F7" w:rsidP="00A902F7">
      <w:pPr>
        <w:widowControl w:val="0"/>
        <w:numPr>
          <w:ilvl w:val="0"/>
          <w:numId w:val="8"/>
        </w:numPr>
        <w:shd w:val="clear" w:color="auto" w:fill="FFFFFF"/>
        <w:tabs>
          <w:tab w:val="left" w:pos="63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Телевизор необходим для развлечения и отдыха, а не для того, чтобы узнавать из него что-то новое - на это есть школа.</w:t>
      </w:r>
    </w:p>
    <w:p w:rsidR="00A902F7" w:rsidRPr="00163E5C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Всех бомжей и попрошаек необходимо вылавливать и силой принуждать к работе.</w:t>
      </w:r>
    </w:p>
    <w:p w:rsidR="00A902F7" w:rsidRPr="00163E5C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Человек никогда и ничего не будет делать, если ему это не выгодно.</w:t>
      </w:r>
    </w:p>
    <w:p w:rsidR="00A902F7" w:rsidRPr="00163E5C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1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Люди другой расы или национальности могут быть нормальными людьми, но в друзья я предпочел бы их не брать.</w:t>
      </w:r>
    </w:p>
    <w:p w:rsidR="00A902F7" w:rsidRPr="00163E5C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Вкус продуктов питания важнее, чем их полезность.</w:t>
      </w:r>
    </w:p>
    <w:p w:rsidR="00A902F7" w:rsidRPr="00163E5C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Мне кажется, что во мне больше плохого, чем хорошего.</w:t>
      </w:r>
    </w:p>
    <w:p w:rsidR="00A902F7" w:rsidRPr="001C1D69" w:rsidRDefault="00A902F7" w:rsidP="00A902F7">
      <w:pPr>
        <w:widowControl w:val="0"/>
        <w:numPr>
          <w:ilvl w:val="0"/>
          <w:numId w:val="9"/>
        </w:numPr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jc w:val="both"/>
        <w:rPr>
          <w:rFonts w:ascii="Times New Roman" w:hAnsi="Times New Roman"/>
          <w:spacing w:val="-2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Когда я поступаю плохо, меня мучает совесть.</w:t>
      </w:r>
    </w:p>
    <w:p w:rsidR="00A902F7" w:rsidRPr="00163E5C" w:rsidRDefault="00A902F7" w:rsidP="00A902F7">
      <w:pPr>
        <w:widowControl w:val="0"/>
        <w:shd w:val="clear" w:color="auto" w:fill="FFFFFF"/>
        <w:tabs>
          <w:tab w:val="left" w:pos="646"/>
        </w:tabs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pacing w:val="-2"/>
          <w:sz w:val="24"/>
          <w:szCs w:val="24"/>
          <w:lang w:eastAsia="ru-RU"/>
        </w:rPr>
      </w:pP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 w:right="163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bCs/>
          <w:sz w:val="24"/>
          <w:szCs w:val="24"/>
          <w:lang w:eastAsia="ru-RU"/>
        </w:rPr>
        <w:t>Бланк для ответов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81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82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83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84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85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86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87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89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90</w:t>
            </w:r>
          </w:p>
        </w:tc>
      </w:tr>
      <w:tr w:rsidR="00A902F7" w:rsidRPr="00163E5C" w:rsidTr="00B04A1C"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67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68" w:type="dxa"/>
          </w:tcPr>
          <w:p w:rsidR="00A902F7" w:rsidRPr="00163E5C" w:rsidRDefault="00A902F7" w:rsidP="00B04A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80" w:right="16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63E5C">
              <w:rPr>
                <w:rFonts w:ascii="Times New Roman" w:hAnsi="Times New Roman"/>
                <w:sz w:val="24"/>
                <w:szCs w:val="24"/>
                <w:lang w:eastAsia="ru-RU"/>
              </w:rPr>
              <w:t>91</w:t>
            </w:r>
          </w:p>
        </w:tc>
      </w:tr>
    </w:tbl>
    <w:p w:rsidR="00A902F7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</w:p>
    <w:p w:rsidR="00A902F7" w:rsidRPr="00163E5C" w:rsidRDefault="00A902F7" w:rsidP="00A902F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-180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Фамилия, имя (Ты можешь указать по желанию).</w:t>
      </w: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</w:rPr>
      </w:pPr>
    </w:p>
    <w:p w:rsidR="00A902F7" w:rsidRDefault="00A902F7" w:rsidP="00544716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Default="00A902F7" w:rsidP="00A902F7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Default="00A902F7" w:rsidP="00A902F7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Default="00A902F7" w:rsidP="00A902F7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63E5C">
        <w:rPr>
          <w:rFonts w:ascii="Times New Roman" w:hAnsi="Times New Roman"/>
          <w:b/>
          <w:sz w:val="24"/>
          <w:szCs w:val="24"/>
          <w:lang w:eastAsia="ru-RU"/>
        </w:rPr>
        <w:t>Литература</w:t>
      </w:r>
    </w:p>
    <w:p w:rsidR="00A902F7" w:rsidRPr="00163E5C" w:rsidRDefault="00A902F7" w:rsidP="00A902F7">
      <w:pPr>
        <w:spacing w:after="0" w:line="240" w:lineRule="auto"/>
        <w:ind w:left="-1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180"/>
        <w:rPr>
          <w:rFonts w:ascii="Times New Roman" w:hAnsi="Times New Roman"/>
          <w:b/>
          <w:sz w:val="24"/>
          <w:szCs w:val="24"/>
          <w:lang w:eastAsia="ru-RU"/>
        </w:rPr>
      </w:pP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1. Дереклеева Н.И. Справочник классного руководителя.   – М.: «Вако», 2004 - 272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2. Кабальчек О.Л. Наше наследие: О проблемах гражданского и патриотического воспитания детей и подростков. – М.: Школьная библиотека, 2004 - 268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3. Латчук В.Н. Основы безопасности жизнедеятельности. Планирование и организация занятий в школе. 5-11 кл. – М.: Дрофа, 2004 – 89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4. Пашкович И.А. Патриотическое воспитание: система работы, планирование, конспекты уроков, разработки занятий. – Волгоград: Учитель, 2006 – 169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5. Постановление Правительства РФ от 11 июля № 422. Государственная программа «Патриотическое воспитание граждан РФ на 2006-2010 годы».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6. Топоров И.К. Методика преподавания курса «Основы безопасности жизнедеятельности»: 1-9 кл. – М.: Просвещение при участии издательства «Покровка», 1996 – 80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>7.  Шолох В. Библиотека журнала «Основы безопасности жизнедеятельности», №1, 2006 - 208 с.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8. </w:t>
      </w:r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 xml:space="preserve">Зимняя И. А.  Педагогическая психология. Учебник для вузов. Изд. второе, доп., испр. и перераб. — М.: Издательская корпорация «Логос», 2000. — 384 с... [Источник: </w:t>
      </w:r>
      <w:hyperlink r:id="rId7" w:history="1">
        <w:r w:rsidRPr="00163E5C">
          <w:rPr>
            <w:rFonts w:ascii="Times New Roman" w:hAnsi="Times New Roman"/>
            <w:color w:val="0000FF"/>
            <w:sz w:val="24"/>
            <w:szCs w:val="24"/>
            <w:u w:val="single"/>
            <w:shd w:val="clear" w:color="auto" w:fill="FFFFFF"/>
          </w:rPr>
          <w:t>http://psychlib.ru/mgppu/zim/zim-001-.htm</w:t>
        </w:r>
      </w:hyperlink>
      <w:r w:rsidRPr="00163E5C">
        <w:rPr>
          <w:rFonts w:ascii="Times New Roman" w:hAnsi="Times New Roman"/>
          <w:color w:val="1A1B1C"/>
          <w:sz w:val="24"/>
          <w:szCs w:val="24"/>
          <w:shd w:val="clear" w:color="auto" w:fill="FFFFFF"/>
        </w:rPr>
        <w:t>]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9. Столяренко Л.Д., Самыгин С.И. Психология и педагогика в вопросах и ответах. – Ростов-на-Дону, 1999.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sz w:val="24"/>
          <w:szCs w:val="24"/>
          <w:lang w:eastAsia="ru-RU"/>
        </w:rPr>
        <w:t xml:space="preserve">10. </w:t>
      </w:r>
      <w:r w:rsidRPr="00163E5C">
        <w:rPr>
          <w:rFonts w:ascii="Times New Roman" w:hAnsi="Times New Roman"/>
          <w:color w:val="000000"/>
          <w:sz w:val="24"/>
          <w:szCs w:val="24"/>
        </w:rPr>
        <w:t xml:space="preserve"> Истомина О.А., Павловский В.В. (ред.)  Психология и педагогика. В 3 ч. Часть 1. Психология личности.-Москва, 2007</w:t>
      </w: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.</w:t>
      </w:r>
    </w:p>
    <w:p w:rsidR="00A902F7" w:rsidRPr="00163E5C" w:rsidRDefault="00A902F7" w:rsidP="00A902F7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  <w:lang w:eastAsia="ru-RU"/>
        </w:rPr>
      </w:pPr>
      <w:r w:rsidRPr="00163E5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11.Реан А. А., Бордовская Н. В., Розум С. И. Психология и педагогика. — СПб.: Питер, 2002. — 432 с.</w:t>
      </w:r>
    </w:p>
    <w:p w:rsidR="004B2D1C" w:rsidRDefault="004B2D1C"/>
    <w:sectPr w:rsidR="004B2D1C" w:rsidSect="003D580F">
      <w:pgSz w:w="11906" w:h="16838"/>
      <w:pgMar w:top="851" w:right="1134" w:bottom="1134" w:left="737" w:header="709" w:footer="709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49C1560"/>
    <w:multiLevelType w:val="singleLevel"/>
    <w:tmpl w:val="7578F544"/>
    <w:lvl w:ilvl="0">
      <w:start w:val="1"/>
      <w:numFmt w:val="decimal"/>
      <w:lvlText w:val="%1."/>
      <w:legacy w:legacy="1" w:legacySpace="0" w:legacyIndent="271"/>
      <w:lvlJc w:val="left"/>
      <w:rPr>
        <w:rFonts w:ascii="Arial" w:hAnsi="Arial" w:cs="Arial" w:hint="default"/>
      </w:rPr>
    </w:lvl>
  </w:abstractNum>
  <w:abstractNum w:abstractNumId="2" w15:restartNumberingAfterBreak="0">
    <w:nsid w:val="05BC1EC8"/>
    <w:multiLevelType w:val="singleLevel"/>
    <w:tmpl w:val="15EC6E28"/>
    <w:lvl w:ilvl="0">
      <w:start w:val="51"/>
      <w:numFmt w:val="decimal"/>
      <w:lvlText w:val="%1."/>
      <w:legacy w:legacy="1" w:legacySpace="0" w:legacyIndent="368"/>
      <w:lvlJc w:val="left"/>
      <w:rPr>
        <w:rFonts w:ascii="Arial" w:hAnsi="Arial" w:cs="Arial" w:hint="default"/>
      </w:rPr>
    </w:lvl>
  </w:abstractNum>
  <w:abstractNum w:abstractNumId="3" w15:restartNumberingAfterBreak="0">
    <w:nsid w:val="16783258"/>
    <w:multiLevelType w:val="singleLevel"/>
    <w:tmpl w:val="09FEDA20"/>
    <w:lvl w:ilvl="0">
      <w:start w:val="86"/>
      <w:numFmt w:val="decimal"/>
      <w:lvlText w:val="%1."/>
      <w:legacy w:legacy="1" w:legacySpace="0" w:legacyIndent="370"/>
      <w:lvlJc w:val="left"/>
      <w:rPr>
        <w:rFonts w:ascii="Arial" w:hAnsi="Arial" w:cs="Arial" w:hint="default"/>
      </w:rPr>
    </w:lvl>
  </w:abstractNum>
  <w:abstractNum w:abstractNumId="4" w15:restartNumberingAfterBreak="0">
    <w:nsid w:val="482E4CD7"/>
    <w:multiLevelType w:val="singleLevel"/>
    <w:tmpl w:val="4E0811A4"/>
    <w:lvl w:ilvl="0">
      <w:start w:val="48"/>
      <w:numFmt w:val="decimal"/>
      <w:lvlText w:val="%1."/>
      <w:legacy w:legacy="1" w:legacySpace="0" w:legacyIndent="339"/>
      <w:lvlJc w:val="left"/>
      <w:rPr>
        <w:rFonts w:ascii="Arial" w:hAnsi="Arial" w:cs="Arial" w:hint="default"/>
      </w:rPr>
    </w:lvl>
  </w:abstractNum>
  <w:abstractNum w:abstractNumId="5" w15:restartNumberingAfterBreak="0">
    <w:nsid w:val="492D05CA"/>
    <w:multiLevelType w:val="singleLevel"/>
    <w:tmpl w:val="B1A218E8"/>
    <w:lvl w:ilvl="0">
      <w:start w:val="60"/>
      <w:numFmt w:val="decimal"/>
      <w:lvlText w:val="%1."/>
      <w:legacy w:legacy="1" w:legacySpace="0" w:legacyIndent="367"/>
      <w:lvlJc w:val="left"/>
      <w:rPr>
        <w:rFonts w:ascii="Arial" w:hAnsi="Arial" w:cs="Arial" w:hint="default"/>
      </w:rPr>
    </w:lvl>
  </w:abstractNum>
  <w:abstractNum w:abstractNumId="6" w15:restartNumberingAfterBreak="0">
    <w:nsid w:val="640609A7"/>
    <w:multiLevelType w:val="singleLevel"/>
    <w:tmpl w:val="17B863FA"/>
    <w:lvl w:ilvl="0">
      <w:start w:val="11"/>
      <w:numFmt w:val="decimal"/>
      <w:lvlText w:val="%1."/>
      <w:legacy w:legacy="1" w:legacySpace="0" w:legacyIndent="335"/>
      <w:lvlJc w:val="left"/>
      <w:rPr>
        <w:rFonts w:ascii="Arial" w:hAnsi="Arial" w:cs="Arial" w:hint="default"/>
      </w:rPr>
    </w:lvl>
  </w:abstractNum>
  <w:abstractNum w:abstractNumId="7" w15:restartNumberingAfterBreak="0">
    <w:nsid w:val="7007113A"/>
    <w:multiLevelType w:val="singleLevel"/>
    <w:tmpl w:val="FE6E5844"/>
    <w:lvl w:ilvl="0">
      <w:start w:val="21"/>
      <w:numFmt w:val="decimal"/>
      <w:lvlText w:val="%1."/>
      <w:legacy w:legacy="1" w:legacySpace="0" w:legacyIndent="372"/>
      <w:lvlJc w:val="left"/>
      <w:rPr>
        <w:rFonts w:ascii="Arial" w:hAnsi="Arial" w:cs="Arial" w:hint="default"/>
      </w:rPr>
    </w:lvl>
  </w:abstractNum>
  <w:abstractNum w:abstractNumId="8" w15:restartNumberingAfterBreak="0">
    <w:nsid w:val="704729EE"/>
    <w:multiLevelType w:val="singleLevel"/>
    <w:tmpl w:val="BA72548E"/>
    <w:lvl w:ilvl="0">
      <w:start w:val="71"/>
      <w:numFmt w:val="decimal"/>
      <w:lvlText w:val="%1."/>
      <w:legacy w:legacy="1" w:legacySpace="0" w:legacyIndent="358"/>
      <w:lvlJc w:val="left"/>
      <w:rPr>
        <w:rFonts w:ascii="Arial" w:hAnsi="Arial" w:cs="Arial" w:hint="default"/>
      </w:rPr>
    </w:lvl>
  </w:abstractNum>
  <w:num w:numId="1">
    <w:abstractNumId w:val="1"/>
  </w:num>
  <w:num w:numId="2">
    <w:abstractNumId w:val="6"/>
  </w:num>
  <w:num w:numId="3">
    <w:abstractNumId w:val="6"/>
    <w:lvlOverride w:ilvl="0">
      <w:lvl w:ilvl="0">
        <w:start w:val="11"/>
        <w:numFmt w:val="decimal"/>
        <w:lvlText w:val="%1."/>
        <w:legacy w:legacy="1" w:legacySpace="0" w:legacyIndent="336"/>
        <w:lvlJc w:val="left"/>
        <w:rPr>
          <w:rFonts w:ascii="Arial" w:hAnsi="Arial" w:cs="Arial" w:hint="default"/>
        </w:rPr>
      </w:lvl>
    </w:lvlOverride>
  </w:num>
  <w:num w:numId="4">
    <w:abstractNumId w:val="7"/>
  </w:num>
  <w:num w:numId="5">
    <w:abstractNumId w:val="4"/>
  </w:num>
  <w:num w:numId="6">
    <w:abstractNumId w:val="2"/>
  </w:num>
  <w:num w:numId="7">
    <w:abstractNumId w:val="5"/>
  </w:num>
  <w:num w:numId="8">
    <w:abstractNumId w:val="8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CB9"/>
    <w:rsid w:val="00064890"/>
    <w:rsid w:val="0019299E"/>
    <w:rsid w:val="00246B55"/>
    <w:rsid w:val="003D580F"/>
    <w:rsid w:val="00491512"/>
    <w:rsid w:val="004B2D1C"/>
    <w:rsid w:val="00544716"/>
    <w:rsid w:val="00624CB9"/>
    <w:rsid w:val="006D2EDD"/>
    <w:rsid w:val="00A902F7"/>
    <w:rsid w:val="00B04A1C"/>
    <w:rsid w:val="00E1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54FBA"/>
  <w15:docId w15:val="{C13B3847-14A2-4C68-A8D6-5744943E1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2F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A902F7"/>
    <w:pPr>
      <w:keepNext/>
      <w:spacing w:after="0" w:line="360" w:lineRule="auto"/>
      <w:jc w:val="center"/>
      <w:outlineLvl w:val="0"/>
    </w:pPr>
    <w:rPr>
      <w:rFonts w:ascii="Times New Roman" w:hAnsi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902F7"/>
    <w:rPr>
      <w:rFonts w:ascii="Times New Roman" w:eastAsia="Calibri" w:hAnsi="Times New Roman" w:cs="Times New Roman"/>
      <w:b/>
      <w:sz w:val="32"/>
      <w:szCs w:val="20"/>
      <w:lang w:eastAsia="ru-RU"/>
    </w:rPr>
  </w:style>
  <w:style w:type="table" w:styleId="a3">
    <w:name w:val="Table Grid"/>
    <w:basedOn w:val="a1"/>
    <w:uiPriority w:val="99"/>
    <w:rsid w:val="00A902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902F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A902F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A902F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A902F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A902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A902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02F7"/>
    <w:rPr>
      <w:rFonts w:ascii="Tahoma" w:eastAsia="Calibri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A902F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831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sychlib.ru/mgppu/zim/zim-001-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144CB-99CA-4B8F-A28F-5AB1BF07A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15</Pages>
  <Words>5495</Words>
  <Characters>31326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Лилия</cp:lastModifiedBy>
  <cp:revision>11</cp:revision>
  <cp:lastPrinted>2020-10-22T10:32:00Z</cp:lastPrinted>
  <dcterms:created xsi:type="dcterms:W3CDTF">2020-09-14T15:35:00Z</dcterms:created>
  <dcterms:modified xsi:type="dcterms:W3CDTF">2020-10-26T07:04:00Z</dcterms:modified>
</cp:coreProperties>
</file>